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8017"/>
      </w:tblGrid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 xml:space="preserve">5.OSZTÁLY 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angol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2 kis alakú vonalas füzet, 1 szótárfüzet (előző évi folytatható)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leckefüzet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magyar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3 kis alakú vonalas füzet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500B51">
              <w:rPr>
                <w:rFonts w:ascii="Arial" w:eastAsia="Times New Roman" w:hAnsi="Arial" w:cs="Arial"/>
                <w:b/>
                <w:bCs/>
                <w:lang w:eastAsia="hu-HU"/>
              </w:rPr>
              <w:t>Kötelező és ajánlott olvasmányok: Molnár Ferenc: A Pál utcai fiúk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bookmarkStart w:id="0" w:name="_GoBack" w:colFirst="0" w:colLast="0"/>
            <w:r w:rsidRPr="00500B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testnevelés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testnevelés: (tornazsákban)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fehér zokni, fehér tornacipő, edző cipő (fehér talpa legyen)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 xml:space="preserve">lányoknak: sötét nadrág, fehér </w:t>
            </w:r>
            <w:proofErr w:type="spellStart"/>
            <w:r w:rsidRPr="00500B51">
              <w:rPr>
                <w:rFonts w:ascii="Arial" w:eastAsia="Times New Roman" w:hAnsi="Arial" w:cs="Arial"/>
                <w:lang w:eastAsia="hu-HU"/>
              </w:rPr>
              <w:t>poló</w:t>
            </w:r>
            <w:proofErr w:type="spellEnd"/>
            <w:r w:rsidRPr="00500B51">
              <w:rPr>
                <w:rFonts w:ascii="Arial" w:eastAsia="Times New Roman" w:hAnsi="Arial" w:cs="Arial"/>
                <w:lang w:eastAsia="hu-HU"/>
              </w:rPr>
              <w:t xml:space="preserve">, sötét rövidnadrág, fehér </w:t>
            </w:r>
            <w:proofErr w:type="spellStart"/>
            <w:r w:rsidRPr="00500B51">
              <w:rPr>
                <w:rFonts w:ascii="Arial" w:eastAsia="Times New Roman" w:hAnsi="Arial" w:cs="Arial"/>
                <w:lang w:eastAsia="hu-HU"/>
              </w:rPr>
              <w:t>poló</w:t>
            </w:r>
            <w:proofErr w:type="spellEnd"/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 xml:space="preserve">fehér trikó, </w:t>
            </w:r>
            <w:proofErr w:type="spellStart"/>
            <w:r w:rsidRPr="00500B51">
              <w:rPr>
                <w:rFonts w:ascii="Arial" w:eastAsia="Times New Roman" w:hAnsi="Arial" w:cs="Arial"/>
                <w:lang w:eastAsia="hu-HU"/>
              </w:rPr>
              <w:t>poló</w:t>
            </w:r>
            <w:proofErr w:type="spellEnd"/>
          </w:p>
        </w:tc>
      </w:tr>
      <w:bookmarkEnd w:id="0"/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melegítő ruha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2 db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  <w:r w:rsidRPr="00500B51">
              <w:rPr>
                <w:rFonts w:ascii="Arial" w:eastAsia="Times New Roman" w:hAnsi="Arial" w:cs="Arial"/>
                <w:color w:val="222222"/>
                <w:lang w:eastAsia="hu-HU"/>
              </w:rPr>
              <w:t>nagy alakú négyzethálós füzet , vagy nagy alakú spirálfüzet;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1 db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  <w:r w:rsidRPr="00500B51">
              <w:rPr>
                <w:rFonts w:ascii="Arial" w:eastAsia="Times New Roman" w:hAnsi="Arial" w:cs="Arial"/>
                <w:color w:val="222222"/>
                <w:lang w:eastAsia="hu-HU"/>
              </w:rPr>
              <w:t>nagy alakú sima lapú füzet (nem spirálfüzet)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körző (nem lötyögős) ,szögmérő, vonalzók: 1 kis egyenes vonalzó, 2 nagy derékszögű háromszög vonalzó. NE a divatos hajlékony vonalzókat vásárolják, mert azzal a gyerekek szerkeszteni nem fognak tudni, de játszani vele igen. Színes ceruzák.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rajz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500B51">
              <w:rPr>
                <w:rFonts w:ascii="Arial" w:eastAsia="Times New Roman" w:hAnsi="Arial" w:cs="Arial"/>
                <w:i/>
                <w:iCs/>
                <w:lang w:eastAsia="hu-HU"/>
              </w:rPr>
              <w:t>Rajzmappa névvel (olcsó gumi nélküli vagy gumis)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Cipősdobozba (közepes méretű)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 xml:space="preserve">12 színű tempera, tubusos 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 xml:space="preserve">12 színű színes ceruza, jó minőségű (lehet akvarell </w:t>
            </w:r>
            <w:proofErr w:type="spellStart"/>
            <w:r w:rsidRPr="00500B51">
              <w:rPr>
                <w:rFonts w:ascii="Arial" w:eastAsia="Times New Roman" w:hAnsi="Arial" w:cs="Arial"/>
                <w:lang w:eastAsia="hu-HU"/>
              </w:rPr>
              <w:t>is,de</w:t>
            </w:r>
            <w:proofErr w:type="spellEnd"/>
            <w:r w:rsidRPr="00500B51">
              <w:rPr>
                <w:rFonts w:ascii="Arial" w:eastAsia="Times New Roman" w:hAnsi="Arial" w:cs="Arial"/>
                <w:lang w:eastAsia="hu-HU"/>
              </w:rPr>
              <w:t xml:space="preserve"> nem kötelező)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12 színű olajpasztell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 xml:space="preserve">csempedarab vagy paletta, rongy, </w:t>
            </w:r>
            <w:proofErr w:type="spellStart"/>
            <w:r w:rsidRPr="00500B51">
              <w:rPr>
                <w:rFonts w:ascii="Arial" w:eastAsia="Times New Roman" w:hAnsi="Arial" w:cs="Arial"/>
                <w:lang w:eastAsia="hu-HU"/>
              </w:rPr>
              <w:t>szivacsdarab,ecsettál</w:t>
            </w:r>
            <w:proofErr w:type="spellEnd"/>
            <w:r w:rsidRPr="00500B51">
              <w:rPr>
                <w:rFonts w:ascii="Arial" w:eastAsia="Times New Roman" w:hAnsi="Arial" w:cs="Arial"/>
                <w:lang w:eastAsia="hu-HU"/>
              </w:rPr>
              <w:t xml:space="preserve"> (</w:t>
            </w:r>
            <w:proofErr w:type="spellStart"/>
            <w:r w:rsidRPr="00500B51">
              <w:rPr>
                <w:rFonts w:ascii="Arial" w:eastAsia="Times New Roman" w:hAnsi="Arial" w:cs="Arial"/>
                <w:lang w:eastAsia="hu-HU"/>
              </w:rPr>
              <w:t>konzervdoboz,bébisüveg</w:t>
            </w:r>
            <w:proofErr w:type="spellEnd"/>
            <w:r w:rsidRPr="00500B51">
              <w:rPr>
                <w:rFonts w:ascii="Arial" w:eastAsia="Times New Roman" w:hAnsi="Arial" w:cs="Arial"/>
                <w:lang w:eastAsia="hu-HU"/>
              </w:rPr>
              <w:t xml:space="preserve"> is jó)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ecsetek (6-os,10-es,12-es)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3 csomag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 xml:space="preserve">rajzlap A/4, fehér, </w:t>
            </w:r>
            <w:proofErr w:type="spellStart"/>
            <w:r w:rsidRPr="00500B51">
              <w:rPr>
                <w:rFonts w:ascii="Arial" w:eastAsia="Times New Roman" w:hAnsi="Arial" w:cs="Arial"/>
                <w:lang w:eastAsia="hu-HU"/>
              </w:rPr>
              <w:t>famentes,műszaki</w:t>
            </w:r>
            <w:proofErr w:type="spellEnd"/>
            <w:r w:rsidRPr="00500B51">
              <w:rPr>
                <w:rFonts w:ascii="Arial" w:eastAsia="Times New Roman" w:hAnsi="Arial" w:cs="Arial"/>
                <w:lang w:eastAsia="hu-HU"/>
              </w:rPr>
              <w:t xml:space="preserve"> rajzlap, keret nélküli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12 színű filctoll,1db fekete vastag filc,1-1 db tűfilc (</w:t>
            </w:r>
            <w:proofErr w:type="spellStart"/>
            <w:r w:rsidRPr="00500B51">
              <w:rPr>
                <w:rFonts w:ascii="Arial" w:eastAsia="Times New Roman" w:hAnsi="Arial" w:cs="Arial"/>
                <w:lang w:eastAsia="hu-HU"/>
              </w:rPr>
              <w:t>fekete,piros,kék,zöld</w:t>
            </w:r>
            <w:proofErr w:type="spellEnd"/>
            <w:r w:rsidRPr="00500B51">
              <w:rPr>
                <w:rFonts w:ascii="Arial" w:eastAsia="Times New Roman" w:hAnsi="Arial" w:cs="Arial"/>
                <w:lang w:eastAsia="hu-HU"/>
              </w:rPr>
              <w:t>)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csomag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origami színes papír A/4,olló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1 db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vonalas füzet A/5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500B51">
              <w:rPr>
                <w:rFonts w:ascii="Arial" w:eastAsia="Times New Roman" w:hAnsi="Arial" w:cs="Arial"/>
                <w:b/>
                <w:lang w:eastAsia="hu-HU"/>
              </w:rPr>
              <w:t>Tolltartóba: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kis vonalzó, radír, grafitceruzák (2x 2B,B puhaságú, HB nem jó!)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golyóstollak 4 színben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színes ceruzák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ének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kis alakú kottafüzet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leckefüzet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Természettudomány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1 db nagy alakú sima füzet, színes ceruza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történelem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 xml:space="preserve">2 kis vonalas füzet 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technika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Vonalas füzet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500B51">
              <w:rPr>
                <w:rFonts w:ascii="Arial" w:eastAsia="Times New Roman" w:hAnsi="Arial" w:cs="Arial"/>
                <w:lang w:eastAsia="hu-HU"/>
              </w:rPr>
              <w:t>Papírragaszó</w:t>
            </w:r>
            <w:proofErr w:type="spellEnd"/>
            <w:r w:rsidRPr="00500B51">
              <w:rPr>
                <w:rFonts w:ascii="Arial" w:eastAsia="Times New Roman" w:hAnsi="Arial" w:cs="Arial"/>
                <w:lang w:eastAsia="hu-HU"/>
              </w:rPr>
              <w:t xml:space="preserve"> (1 db stift,1db technokol,1 cellux), olló, 10 db A4-es műszaki rajzlap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00B5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matematika tantárgynál említett szerkesztőeszközök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informatika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Négyzethálós füzet</w:t>
            </w:r>
          </w:p>
        </w:tc>
      </w:tr>
      <w:tr w:rsidR="00500B51" w:rsidRPr="00500B51" w:rsidTr="00500B51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500B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Etika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00B51" w:rsidRPr="00500B51" w:rsidRDefault="00500B51" w:rsidP="00500B51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00B51">
              <w:rPr>
                <w:rFonts w:ascii="Arial" w:eastAsia="Times New Roman" w:hAnsi="Arial" w:cs="Arial"/>
                <w:lang w:eastAsia="hu-HU"/>
              </w:rPr>
              <w:t>1 vonalas füzet</w:t>
            </w:r>
          </w:p>
        </w:tc>
      </w:tr>
    </w:tbl>
    <w:p w:rsidR="007809A8" w:rsidRDefault="007809A8"/>
    <w:sectPr w:rsidR="007809A8" w:rsidSect="00500B5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51"/>
    <w:rsid w:val="00500B51"/>
    <w:rsid w:val="0078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372A2-AC93-45E5-88CC-3392990F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2024-07-02T08:34:00Z</dcterms:created>
  <dcterms:modified xsi:type="dcterms:W3CDTF">2024-07-02T08:35:00Z</dcterms:modified>
</cp:coreProperties>
</file>